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26-09-23-076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von 7 Bushaltestellen im Stadtgebiet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Barrierefreier Umbau von 7 Bushaltestellen im Stadtgebiet
Altenbüren, Aufm Warenberg - Haltestellen (beider Richtungen); Altenbüren, Feuerwehrhaus - Haltestelle; Rösenbeck, Im Schling - Haltestellen (beide Richtungen); Brilon Wald, Siedlung - Haltestelle; Madfeld, Bruchstraße - Haltestelle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